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UNDERGRADUATE Certificate in Global Urban Humanities Completion of Requirements</w:t>
      </w:r>
    </w:p>
    <w:p w:rsidR="00000000" w:rsidDel="00000000" w:rsidP="00000000" w:rsidRDefault="00000000" w:rsidRPr="00000000" w14:paraId="00000001">
      <w:pPr>
        <w:spacing w:after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 updated 4/9/2018</w:t>
      </w:r>
    </w:p>
    <w:p w:rsidR="00000000" w:rsidDel="00000000" w:rsidP="00000000" w:rsidRDefault="00000000" w:rsidRPr="00000000" w14:paraId="00000002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Name (Last, First, M.I.):                                                     </w:t>
        <w:tab/>
      </w:r>
    </w:p>
    <w:p w:rsidR="00000000" w:rsidDel="00000000" w:rsidP="00000000" w:rsidRDefault="00000000" w:rsidRPr="00000000" w14:paraId="00000003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Student ID Number:                                    </w:t>
        <w:tab/>
        <w:t xml:space="preserve">Email:</w:t>
      </w:r>
    </w:p>
    <w:p w:rsidR="00000000" w:rsidDel="00000000" w:rsidP="00000000" w:rsidRDefault="00000000" w:rsidRPr="00000000" w14:paraId="00000004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Mailing address:</w:t>
      </w:r>
    </w:p>
    <w:p w:rsidR="00000000" w:rsidDel="00000000" w:rsidP="00000000" w:rsidRDefault="00000000" w:rsidRPr="00000000" w14:paraId="00000005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Home department:</w:t>
      </w:r>
    </w:p>
    <w:p w:rsidR="00000000" w:rsidDel="00000000" w:rsidP="00000000" w:rsidRDefault="00000000" w:rsidRPr="00000000" w14:paraId="00000006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Home division/college (Arts &amp; Humanities, Social Sciences, College of Environmental Design, etc.) :</w:t>
      </w:r>
    </w:p>
    <w:p w:rsidR="00000000" w:rsidDel="00000000" w:rsidP="00000000" w:rsidRDefault="00000000" w:rsidRPr="00000000" w14:paraId="00000007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Expected date of graduation: </w:t>
      </w:r>
    </w:p>
    <w:p w:rsidR="00000000" w:rsidDel="00000000" w:rsidP="00000000" w:rsidRDefault="00000000" w:rsidRPr="00000000" w14:paraId="00000008">
      <w:pPr>
        <w:spacing w:after="240" w:lineRule="auto"/>
        <w:contextualSpacing w:val="0"/>
        <w:rPr/>
      </w:pPr>
      <w:r w:rsidDel="00000000" w:rsidR="00000000" w:rsidRPr="00000000">
        <w:rPr>
          <w:rtl w:val="0"/>
        </w:rPr>
        <w:t xml:space="preserve">Coursework: *Participants are required to complete 1 elective in the College of Environmental Design and 1 in the College of Letters and Science. The L&amp;S course must use humanities approaches. Exceptions to these requirements may be considered by petition.</w:t>
      </w:r>
    </w:p>
    <w:tbl>
      <w:tblPr>
        <w:tblStyle w:val="Table1"/>
        <w:tblW w:w="7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45"/>
        <w:gridCol w:w="1830"/>
        <w:gridCol w:w="2295"/>
        <w:gridCol w:w="1245"/>
        <w:tblGridChange w:id="0">
          <w:tblGrid>
            <w:gridCol w:w="2145"/>
            <w:gridCol w:w="1830"/>
            <w:gridCol w:w="2295"/>
            <w:gridCol w:w="124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Number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Course Title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Semester/Year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120" w:firstLine="0"/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Interdisciplinary Research Studio</w:t>
            </w:r>
          </w:p>
          <w:p w:rsidR="00000000" w:rsidDel="00000000" w:rsidP="00000000" w:rsidRDefault="00000000" w:rsidRPr="00000000" w14:paraId="00000011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-120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Elective Course in CED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Elective Course in L&amp;S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12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Advisor Certification (by GUH staff):</w:t>
      </w:r>
      <w:r w:rsidDel="00000000" w:rsidR="00000000" w:rsidRPr="00000000">
        <w:rPr>
          <w:sz w:val="20"/>
          <w:szCs w:val="20"/>
          <w:rtl w:val="0"/>
        </w:rPr>
        <w:t xml:space="preserve">This student has completed the courses for the GUH certificate as of the end of (term/year):__________</w:t>
      </w:r>
    </w:p>
    <w:p w:rsidR="00000000" w:rsidDel="00000000" w:rsidP="00000000" w:rsidRDefault="00000000" w:rsidRPr="00000000" w14:paraId="0000001E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Signature: </w:t>
      </w:r>
    </w:p>
    <w:p w:rsidR="00000000" w:rsidDel="00000000" w:rsidP="00000000" w:rsidRDefault="00000000" w:rsidRPr="00000000" w14:paraId="0000001F">
      <w:pPr>
        <w:spacing w:after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sz w:val="20"/>
          <w:szCs w:val="20"/>
          <w:rtl w:val="0"/>
        </w:rPr>
        <w:t xml:space="preserve">Please submit this completed form and transcripts to the GUH student advisor at globalurbanhumanities@berkeley.edu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